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6B0" w:rsidR="007026B0" w:rsidP="72DB689B" w:rsidRDefault="007026B0" w14:paraId="1A6E52BC" w14:textId="3308C600" w14:noSpellErr="1">
      <w:pPr>
        <w:rPr>
          <w:b w:val="1"/>
          <w:bCs w:val="1"/>
          <w:sz w:val="24"/>
          <w:szCs w:val="24"/>
        </w:rPr>
      </w:pPr>
      <w:r w:rsidRPr="72DB689B" w:rsidR="007026B0">
        <w:rPr>
          <w:b w:val="1"/>
          <w:bCs w:val="1"/>
          <w:sz w:val="24"/>
          <w:szCs w:val="24"/>
        </w:rPr>
        <w:t>Ordemaatregelen (schorsen/verwijderen)</w:t>
      </w:r>
    </w:p>
    <w:p w:rsidR="007026B0" w:rsidRDefault="007026B0" w14:paraId="157DC390" w14:textId="06C5E0EC">
      <w:r w:rsidRPr="007026B0">
        <w:t>Het komt gelukkig zelden voor, maar het is belangrijk te weten hoe er gehandeld moet worden als een leerling niet gehandhaafd kan worden op school. De redenen voor schorsing of verwijdering kunnen divers zijn</w:t>
      </w:r>
      <w:r>
        <w:t>.</w:t>
      </w:r>
    </w:p>
    <w:p w:rsidR="007026B0" w:rsidRDefault="007026B0" w14:paraId="5F5DD0DA" w14:textId="77A18451">
      <w:r w:rsidRPr="007026B0">
        <w:t>Wanneer een kind zich ernstig misdraagt en/of er sprake is van ernstig ongewenst gedrag, waarbij sprake is van het toebrengen van psychisch of ernstig lichamelijk letsel aan derden, kan de directie en/of het bestuur een aantal maatregelen nemen.</w:t>
      </w:r>
      <w:r>
        <w:t xml:space="preserve"> Deze zijn ondergebracht in een protocol ‘Schorsen en verwijderen’.</w:t>
      </w:r>
    </w:p>
    <w:p w:rsidR="007026B0" w:rsidRDefault="007026B0" w14:paraId="7431DABA" w14:textId="77777777">
      <w:r w:rsidRPr="007026B0">
        <w:rPr>
          <w:b/>
          <w:bCs/>
        </w:rPr>
        <w:t>Time-out</w:t>
      </w:r>
      <w:r>
        <w:rPr>
          <w:b/>
          <w:bCs/>
        </w:rPr>
        <w:br/>
      </w:r>
      <w:r w:rsidRPr="007026B0">
        <w:t>Als de orde en/of de rust in een groep ernstig verstoord wordt, kan de school als ordemaatregel besluiten om een kind een deel van de dag buiten de eigen groep te plaatsen; een kind wordt dan opgevangen door een collega of door de directie. Soms is het voor het welbevinden van een kind of van een groep gewenst, dat een kind een of enkele dagen niet op school komt. Met de ouders spreekt de school af om het kind afwezig te melden. De directeur is altijd bij deze beslissing betrokken.</w:t>
      </w:r>
    </w:p>
    <w:p w:rsidR="00F7158B" w:rsidP="00984ADD" w:rsidRDefault="007026B0" w14:paraId="72C75F99" w14:textId="77777777">
      <w:r w:rsidRPr="007026B0">
        <w:rPr>
          <w:b/>
          <w:bCs/>
        </w:rPr>
        <w:t xml:space="preserve">Schorsing </w:t>
      </w:r>
      <w:r>
        <w:br/>
      </w:r>
      <w:r w:rsidRPr="007026B0">
        <w:t xml:space="preserve">Een basisschool kan een kind schorsen. Dit houdt in dat een kind tijdelijk geen toegang heeft tot de school of tot bepaalde lessen. Het schorsen van een kind is erop gericht om de rust en orde in de groep te herstellen én om ook het kind weer tot rust te laten komen. De directie van de basisschool kan bepalen wanneer het een kind schorst. </w:t>
      </w:r>
    </w:p>
    <w:p w:rsidR="00F7158B" w:rsidP="00984ADD" w:rsidRDefault="007026B0" w14:paraId="0BA61936" w14:textId="7E21D3CD">
      <w:r w:rsidRPr="007026B0">
        <w:t xml:space="preserve">Een schorsing duurt </w:t>
      </w:r>
      <w:r>
        <w:t xml:space="preserve">minimaal </w:t>
      </w:r>
      <w:r w:rsidRPr="007026B0">
        <w:t>een schooldag en kan worden uitgebreid tot vijf schooldagen. Van belang is een zo veel mogelijk ononderbroken schoolloopbaan van het kind te waarborgen. Als het kind opnieuw wordt geschorst of als de schorsing wordt verlengd, moet het de directie/het bestuur hiervoor een nieuw besluit nemen.</w:t>
      </w:r>
      <w:r>
        <w:t xml:space="preserve"> </w:t>
      </w:r>
      <w:r w:rsidRPr="007026B0">
        <w:t xml:space="preserve">Als er overleg gaande is over de definitieve verwijdering van een kind kan dit invloed hebben op de duur van de schorsing. De schorsing kan in dat geval net zo lang duren als de tijd die nodig is om over de eventuele verwijdering te beslissen. </w:t>
      </w:r>
    </w:p>
    <w:p w:rsidRPr="00984ADD" w:rsidR="00984ADD" w:rsidP="00984ADD" w:rsidRDefault="007026B0" w14:paraId="783603A4" w14:textId="2BF9079F">
      <w:r w:rsidRPr="007026B0">
        <w:t>Het belang van het kind moet steeds in het oog worden gehouden en er wordt in geval van definitieve verwijdering hulp geboden aan ouders om een goede (nieuwe) onderwijsplek te vinden voor het kind.</w:t>
      </w:r>
      <w:r>
        <w:t xml:space="preserve"> </w:t>
      </w:r>
      <w:r w:rsidRPr="007026B0">
        <w:t>Voor zover mogelijk worden er maatregelen getroffen waardoor de voortgang van het leerproces van het kind gewaarborgd kan worden. Schorsing of time-out mag bijvoorbeeld niet betekenen dat het leren en bijvoorbeeld het maken van toetsen wordt belemmerd. Dit vraagt passende maatregelen. Daarnaast is het beschikbaar stellen van onderwijsmiddelen een verplichting.</w:t>
      </w:r>
      <w:r w:rsidR="00984ADD">
        <w:t xml:space="preserve"> </w:t>
      </w:r>
      <w:r w:rsidRPr="00984ADD" w:rsidR="00984ADD">
        <w:rPr>
          <w:rFonts w:ascii="Calibri" w:hAnsi="Calibri" w:eastAsia="Times New Roman" w:cs="Calibri"/>
          <w:lang w:eastAsia="nl-NL"/>
        </w:rPr>
        <w:t>Ouders kunnen beroep aantekenen</w:t>
      </w:r>
      <w:r w:rsidR="00984ADD">
        <w:rPr>
          <w:rFonts w:ascii="Calibri" w:hAnsi="Calibri" w:eastAsia="Times New Roman" w:cs="Calibri"/>
          <w:lang w:eastAsia="nl-NL"/>
        </w:rPr>
        <w:t xml:space="preserve"> tegen de schorsing</w:t>
      </w:r>
      <w:r w:rsidRPr="00984ADD" w:rsidR="00984ADD">
        <w:rPr>
          <w:rFonts w:ascii="Calibri" w:hAnsi="Calibri" w:eastAsia="Times New Roman" w:cs="Calibri"/>
          <w:lang w:eastAsia="nl-NL"/>
        </w:rPr>
        <w:t xml:space="preserve"> bij het College van Bestuur van de school. </w:t>
      </w:r>
    </w:p>
    <w:p w:rsidR="007026B0" w:rsidRDefault="007026B0" w14:paraId="56C716B0" w14:textId="502D6B70">
      <w:r w:rsidRPr="007026B0">
        <w:rPr>
          <w:b/>
          <w:bCs/>
        </w:rPr>
        <w:t>Verwijdering</w:t>
      </w:r>
      <w:r>
        <w:rPr>
          <w:b/>
          <w:bCs/>
        </w:rPr>
        <w:br/>
      </w:r>
      <w:r w:rsidRPr="007026B0">
        <w:t xml:space="preserve">Verwijdering is een uiterste maatregel, die aan strikte voorwaarden is gebonden. De belangrijkste geven we hier weer: </w:t>
      </w:r>
    </w:p>
    <w:p w:rsidR="007026B0" w:rsidP="007026B0" w:rsidRDefault="007026B0" w14:paraId="1793A60B" w14:textId="77777777">
      <w:pPr>
        <w:pStyle w:val="Lijstalinea"/>
        <w:numPr>
          <w:ilvl w:val="0"/>
          <w:numId w:val="1"/>
        </w:numPr>
      </w:pPr>
      <w:r w:rsidRPr="007026B0">
        <w:t>De beslissing tot verwijdering wordt genomen door de</w:t>
      </w:r>
      <w:r>
        <w:t xml:space="preserve"> regiodirectie van de school in afstemming met het College van Bestuur</w:t>
      </w:r>
      <w:r w:rsidRPr="007026B0">
        <w:t xml:space="preserve">, als zich meerdere keren een (ernstig) incident heeft voorgedaan, die ingrijpende gevolgen heeft voor de veiligheid van de leerling in kwestie, andere kinderen en/of voor de voortgang van het onderwijs. </w:t>
      </w:r>
    </w:p>
    <w:p w:rsidR="007026B0" w:rsidP="007026B0" w:rsidRDefault="007026B0" w14:paraId="25D3B59E" w14:textId="77777777">
      <w:pPr>
        <w:pStyle w:val="Lijstalinea"/>
        <w:numPr>
          <w:ilvl w:val="0"/>
          <w:numId w:val="1"/>
        </w:numPr>
      </w:pPr>
      <w:r>
        <w:t>De regiodirectie</w:t>
      </w:r>
      <w:r w:rsidRPr="007026B0">
        <w:t xml:space="preserve"> informeert de ouders schriftelijk, maar ook de leerplichtambtenaar en de inspectie worden geïnformeerd.</w:t>
      </w:r>
    </w:p>
    <w:p w:rsidR="007026B0" w:rsidP="007026B0" w:rsidRDefault="007026B0" w14:paraId="29EAABBF" w14:textId="77777777">
      <w:pPr>
        <w:pStyle w:val="Lijstalinea"/>
        <w:numPr>
          <w:ilvl w:val="0"/>
          <w:numId w:val="1"/>
        </w:numPr>
      </w:pPr>
      <w:r w:rsidRPr="007026B0">
        <w:lastRenderedPageBreak/>
        <w:t>Ouders kunnen binnen 6 weken een bezwaarschrift indienen.</w:t>
      </w:r>
      <w:r>
        <w:t xml:space="preserve"> </w:t>
      </w:r>
      <w:r w:rsidRPr="007026B0">
        <w:t>Het</w:t>
      </w:r>
      <w:r>
        <w:t xml:space="preserve"> College van Bestuur </w:t>
      </w:r>
      <w:r w:rsidRPr="007026B0">
        <w:t>hoort de ouders n.a.v. het bezwaarschrift.</w:t>
      </w:r>
      <w:r>
        <w:t xml:space="preserve"> </w:t>
      </w:r>
      <w:r w:rsidRPr="007026B0">
        <w:t>Vervolgens neemt het bestuur binnen vier weken een definitieve beslissing.</w:t>
      </w:r>
    </w:p>
    <w:p w:rsidRPr="007026B0" w:rsidR="003327B7" w:rsidP="007026B0" w:rsidRDefault="007026B0" w14:paraId="0839EB45" w14:textId="1671E1A8">
      <w:pPr>
        <w:pStyle w:val="Lijstalinea"/>
        <w:numPr>
          <w:ilvl w:val="0"/>
          <w:numId w:val="1"/>
        </w:numPr>
      </w:pPr>
      <w:r w:rsidRPr="007026B0">
        <w:t xml:space="preserve">De definitieve verwijdering vindt plaats als het bestuur aan kan tonen er het maximale aan gedaan heeft om voor de leerling een andere onderwijsplek te vinden.  </w:t>
      </w:r>
    </w:p>
    <w:sectPr w:rsidRPr="007026B0" w:rsidR="003327B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534B"/>
    <w:multiLevelType w:val="hybridMultilevel"/>
    <w:tmpl w:val="48044C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55ED3F9F"/>
    <w:multiLevelType w:val="hybridMultilevel"/>
    <w:tmpl w:val="4678EDCE"/>
    <w:lvl w:ilvl="0" w:tplc="0413000B">
      <w:start w:val="1"/>
      <w:numFmt w:val="bullet"/>
      <w:lvlText w:val=""/>
      <w:lvlJc w:val="left"/>
      <w:pPr>
        <w:ind w:left="720" w:hanging="360"/>
      </w:pPr>
      <w:rPr>
        <w:rFonts w:hint="default" w:ascii="Wingdings" w:hAnsi="Wingdings"/>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FC"/>
    <w:rsid w:val="00036BFC"/>
    <w:rsid w:val="00080B67"/>
    <w:rsid w:val="003327B7"/>
    <w:rsid w:val="005C41A9"/>
    <w:rsid w:val="007026B0"/>
    <w:rsid w:val="00984ADD"/>
    <w:rsid w:val="009F6CBD"/>
    <w:rsid w:val="00F7158B"/>
    <w:rsid w:val="72DB6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CFB0"/>
  <w15:chartTrackingRefBased/>
  <w15:docId w15:val="{065B0276-873D-40BD-88FA-9398D379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70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3D0390767848A895B118A2916F14" ma:contentTypeVersion="15" ma:contentTypeDescription="Een nieuw document maken." ma:contentTypeScope="" ma:versionID="925930e28cd44169bb1dadfdecdf715a">
  <xsd:schema xmlns:xsd="http://www.w3.org/2001/XMLSchema" xmlns:xs="http://www.w3.org/2001/XMLSchema" xmlns:p="http://schemas.microsoft.com/office/2006/metadata/properties" xmlns:ns2="b009e0c5-92f4-4ee6-b23a-7c6e75662c65" xmlns:ns3="bd5da461-2e2f-4431-839b-33bc1edd03b5" targetNamespace="http://schemas.microsoft.com/office/2006/metadata/properties" ma:root="true" ma:fieldsID="4aa9a77b04c998af78a2841d40e9ba08" ns2:_="" ns3:_="">
    <xsd:import namespace="b009e0c5-92f4-4ee6-b23a-7c6e75662c65"/>
    <xsd:import namespace="bd5da461-2e2f-4431-839b-33bc1edd03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e0c5-92f4-4ee6-b23a-7c6e7566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da461-2e2f-4431-839b-33bc1edd03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7380f-a32c-4d9b-bb54-6955129fc5e5}" ma:internalName="TaxCatchAll" ma:showField="CatchAllData" ma:web="bd5da461-2e2f-4431-839b-33bc1edd03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09e0c5-92f4-4ee6-b23a-7c6e75662c65">
      <Terms xmlns="http://schemas.microsoft.com/office/infopath/2007/PartnerControls"/>
    </lcf76f155ced4ddcb4097134ff3c332f>
    <TaxCatchAll xmlns="bd5da461-2e2f-4431-839b-33bc1edd03b5" xsi:nil="true"/>
  </documentManagement>
</p:properties>
</file>

<file path=customXml/itemProps1.xml><?xml version="1.0" encoding="utf-8"?>
<ds:datastoreItem xmlns:ds="http://schemas.openxmlformats.org/officeDocument/2006/customXml" ds:itemID="{BE27137A-C66F-4C9E-94E8-5C16E50C553E}"/>
</file>

<file path=customXml/itemProps2.xml><?xml version="1.0" encoding="utf-8"?>
<ds:datastoreItem xmlns:ds="http://schemas.openxmlformats.org/officeDocument/2006/customXml" ds:itemID="{9E267CB4-0ECE-41EB-8867-B6D949BE308F}"/>
</file>

<file path=customXml/itemProps3.xml><?xml version="1.0" encoding="utf-8"?>
<ds:datastoreItem xmlns:ds="http://schemas.openxmlformats.org/officeDocument/2006/customXml" ds:itemID="{B351F224-E9E2-427A-8989-A6BD095D02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Wouters</dc:creator>
  <cp:keywords/>
  <dc:description/>
  <cp:lastModifiedBy>Corinne Moerman</cp:lastModifiedBy>
  <cp:revision>5</cp:revision>
  <dcterms:created xsi:type="dcterms:W3CDTF">2024-06-03T09:13:00Z</dcterms:created>
  <dcterms:modified xsi:type="dcterms:W3CDTF">2024-06-04T12:10:00Z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0x0101008AA63D0390767848A895B118A2916F14</vt:lpwstr>
  </property>
  <property fmtid="{D5CDD505-2E9C-101B-9397-08002B2CF9AE}" pid="3" name="MediaServiceImageTags">
    <vt:lpwstr/>
  </property>
</Properties>
</file>